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Default="00CF093C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sz w:val="24"/>
          <w:szCs w:val="24"/>
        </w:rPr>
      </w:pPr>
      <w:r w:rsidRPr="00CF093C">
        <w:rPr>
          <w:rFonts w:ascii="Times New Roman" w:hAnsi="Times New Roman"/>
          <w:sz w:val="24"/>
          <w:szCs w:val="24"/>
        </w:rPr>
        <w:t>Эколого-мелиоративный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EF424D">
        <w:rPr>
          <w:rFonts w:ascii="Times New Roman" w:hAnsi="Times New Roman"/>
          <w:sz w:val="24"/>
          <w:szCs w:val="24"/>
          <w:u w:val="single"/>
        </w:rPr>
        <w:t>35.03.11 Гидромелиорация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EF424D">
        <w:rPr>
          <w:rFonts w:ascii="Times New Roman" w:hAnsi="Times New Roman"/>
          <w:sz w:val="24"/>
          <w:szCs w:val="24"/>
          <w:u w:val="single"/>
        </w:rPr>
        <w:t>Строительство и эксплуатация гидромелиоративных систем</w:t>
      </w:r>
      <w:r w:rsidR="001D720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31D6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1D720E">
        <w:rPr>
          <w:rFonts w:ascii="Times New Roman" w:hAnsi="Times New Roman"/>
          <w:b/>
          <w:sz w:val="24"/>
          <w:szCs w:val="24"/>
          <w:u w:val="single"/>
        </w:rPr>
        <w:t>2</w:t>
      </w:r>
      <w:r w:rsidR="00EF424D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EF42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5655" w:rsidRPr="00FC14F0" w:rsidRDefault="00EF42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EF42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EF424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6E17B9" w:rsidRPr="00DA6E9C" w:rsidRDefault="00DA6E9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9C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EF42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025A2" w:rsidRPr="00FC14F0" w:rsidRDefault="00EF42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6E17B9" w:rsidRPr="00DA6E9C" w:rsidRDefault="00DA6E9C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EF424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3684" w:rsidRPr="00FC14F0" w:rsidRDefault="00EF424D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EF424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76DEB" w:rsidRPr="00FC14F0" w:rsidRDefault="00EF42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6E17B9" w:rsidRPr="00DA6E9C" w:rsidRDefault="00DA6E9C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EF424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6DEB" w:rsidRPr="00FC14F0" w:rsidRDefault="00EF424D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EF424D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976DEB" w:rsidRPr="00DA6E9C" w:rsidRDefault="00DA6E9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EF424D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EF424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6E17B9" w:rsidRPr="00DA6E9C" w:rsidRDefault="00DA6E9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0D09DB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0D09DB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0D09DB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0D09DB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6E17B9" w:rsidRPr="00DA6E9C" w:rsidRDefault="00DA6E9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684" w:rsidRPr="00FC14F0" w:rsidRDefault="000D09DB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0D09DB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976DEB" w:rsidRPr="00DA6E9C" w:rsidRDefault="00DA6E9C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0D09D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0D09DB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0D09DB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6E17B9" w:rsidRPr="00DA6E9C" w:rsidRDefault="00DA6E9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857C2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857C20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17B9" w:rsidRPr="00FC14F0" w:rsidRDefault="00857C2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6E17B9" w:rsidRPr="00DA6E9C" w:rsidRDefault="00DA6E9C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857C20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6E17B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857C20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857C2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6E17B9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857C20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17B9" w:rsidRPr="00FC14F0" w:rsidRDefault="00857C2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:rsidR="006E17B9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857C2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857C2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857C20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6E17B9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857C2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857C20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7CC4" w:rsidRPr="00FC14F0" w:rsidRDefault="00857C20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147CC4" w:rsidRPr="00DA6E9C" w:rsidRDefault="00EC317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AA655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AA655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7CC4" w:rsidRPr="00FC14F0" w:rsidRDefault="00AA6559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147CC4" w:rsidRPr="00DA6E9C" w:rsidRDefault="00EC317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3A330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AA655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A3300" w:rsidRPr="00FC14F0" w:rsidRDefault="00AA6559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3A3300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AA655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3300" w:rsidRPr="00FC14F0" w:rsidRDefault="00AA6559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3A3300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AA655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47CC4" w:rsidRPr="00FC14F0" w:rsidRDefault="00AA655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3A3300" w:rsidRPr="00DA6E9C" w:rsidRDefault="00EC3170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AA6559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3300" w:rsidRPr="00FC14F0" w:rsidRDefault="00AA6559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3A3300" w:rsidRPr="00DA6E9C" w:rsidRDefault="00EC3170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AA655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AA6559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B5AE1" w:rsidRPr="00FC14F0" w:rsidRDefault="00AA6559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3B5AE1" w:rsidRPr="00DA6E9C" w:rsidRDefault="00EC3170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CF093C" w:rsidRPr="00FC14F0" w:rsidTr="00FC643B">
        <w:tc>
          <w:tcPr>
            <w:tcW w:w="675" w:type="dxa"/>
          </w:tcPr>
          <w:p w:rsidR="00CF093C" w:rsidRPr="00FC14F0" w:rsidRDefault="00CF093C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093C" w:rsidRDefault="00CF093C" w:rsidP="00CF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CF093C" w:rsidRPr="00FC14F0" w:rsidRDefault="00CF093C" w:rsidP="00CF0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CF093C" w:rsidRDefault="00CF093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93C" w:rsidRPr="00FC14F0" w:rsidRDefault="00CF093C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93C" w:rsidRDefault="00CF093C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93C" w:rsidRDefault="00CF093C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F093C" w:rsidRDefault="00CF093C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 w:rsidP="00BE2951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Марченко Сергей Сергеевич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Васильев Максим Петрович</w:t>
            </w:r>
          </w:p>
        </w:tc>
      </w:tr>
      <w:tr w:rsidR="00B67D57" w:rsidTr="00690967">
        <w:trPr>
          <w:trHeight w:val="66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Гидравлика Пахомов А. А.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 xml:space="preserve">Геология и гидрогеология </w:t>
            </w:r>
            <w:proofErr w:type="spellStart"/>
            <w:r w:rsidRPr="00290288">
              <w:rPr>
                <w:rFonts w:ascii="Calibri" w:hAnsi="Calibri"/>
                <w:color w:val="000000"/>
              </w:rPr>
              <w:t>Ратанов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М. В.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Бочарникова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Олеся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Пустовалов Евгений Васильевич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Козинская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Ольга Владимировна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Кисилева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Римма </w:t>
            </w:r>
            <w:proofErr w:type="spellStart"/>
            <w:r w:rsidRPr="00290288">
              <w:rPr>
                <w:rFonts w:ascii="Calibri" w:hAnsi="Calibri"/>
                <w:color w:val="000000"/>
              </w:rPr>
              <w:t>Зайдулаевна</w:t>
            </w:r>
            <w:proofErr w:type="spellEnd"/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AA6559">
            <w:pPr>
              <w:rPr>
                <w:rFonts w:ascii="Calibri" w:hAnsi="Calibri"/>
                <w:color w:val="000000"/>
              </w:rPr>
            </w:pPr>
            <w:r w:rsidRPr="00AA6559">
              <w:rPr>
                <w:rFonts w:ascii="Calibri" w:hAnsi="Calibri"/>
                <w:color w:val="000000"/>
              </w:rPr>
              <w:t>Соболевская Татьяна Алексеевна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AA6559">
            <w:pPr>
              <w:rPr>
                <w:rFonts w:ascii="Calibri" w:hAnsi="Calibri"/>
                <w:color w:val="000000"/>
              </w:rPr>
            </w:pPr>
            <w:r w:rsidRPr="00AA6559">
              <w:rPr>
                <w:rFonts w:ascii="Calibri" w:hAnsi="Calibri"/>
                <w:color w:val="000000"/>
              </w:rPr>
              <w:t>Бондаренко Кирилл Владимирович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CF093C" w:rsidRPr="00F0136E" w:rsidRDefault="00CF093C" w:rsidP="00CF0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F093C" w:rsidRDefault="00CF093C" w:rsidP="00CF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093C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093C" w:rsidRDefault="00CF093C" w:rsidP="00CF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093C">
        <w:rPr>
          <w:rFonts w:ascii="Times New Roman" w:hAnsi="Times New Roman" w:cs="Times New Roman"/>
          <w:sz w:val="24"/>
          <w:szCs w:val="24"/>
          <w:u w:val="single"/>
        </w:rPr>
        <w:t>34,4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CF093C" w:rsidRPr="00F0136E" w:rsidRDefault="00744A5E" w:rsidP="00CF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35.03.11 Гидромелиорация 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Строительство и эксплуатация гидромелиоративных систем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F093C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CF093C" w:rsidRPr="00F0136E" w:rsidRDefault="00CF093C" w:rsidP="00CF09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  <w:bookmarkStart w:id="0" w:name="_GoBack"/>
      <w:bookmarkEnd w:id="0"/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CF093C" w:rsidRPr="00F0136E" w:rsidTr="0061027A">
        <w:tc>
          <w:tcPr>
            <w:tcW w:w="918" w:type="dxa"/>
          </w:tcPr>
          <w:p w:rsidR="00CF093C" w:rsidRPr="00F0136E" w:rsidRDefault="00CF093C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CF093C" w:rsidRPr="00F0136E" w:rsidRDefault="00CF093C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CF093C" w:rsidRPr="0061027A" w:rsidRDefault="00CF093C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F093C" w:rsidRPr="0061027A" w:rsidRDefault="00CF093C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CF093C" w:rsidRPr="0061027A" w:rsidRDefault="00CF093C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61027A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1027A" w:rsidRPr="00F92C1A" w:rsidTr="0061027A">
        <w:tc>
          <w:tcPr>
            <w:tcW w:w="918" w:type="dxa"/>
          </w:tcPr>
          <w:p w:rsidR="0061027A" w:rsidRPr="00F92C1A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92C1A" w:rsidRDefault="0061027A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39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1027A" w:rsidRPr="00F92C1A" w:rsidTr="0061027A">
        <w:tc>
          <w:tcPr>
            <w:tcW w:w="918" w:type="dxa"/>
          </w:tcPr>
          <w:p w:rsidR="0061027A" w:rsidRPr="00F92C1A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92C1A" w:rsidRDefault="0061027A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4,8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1027A" w:rsidRPr="00DE7072" w:rsidTr="0061027A">
        <w:tc>
          <w:tcPr>
            <w:tcW w:w="918" w:type="dxa"/>
          </w:tcPr>
          <w:p w:rsidR="0061027A" w:rsidRPr="00DE7072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DE7072" w:rsidRDefault="0061027A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DE7072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FC14F0" w:rsidRDefault="0061027A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1027A" w:rsidRPr="00F0136E" w:rsidTr="0061027A">
        <w:tc>
          <w:tcPr>
            <w:tcW w:w="918" w:type="dxa"/>
          </w:tcPr>
          <w:p w:rsidR="0061027A" w:rsidRPr="00F0136E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61027A" w:rsidRPr="00DE7072" w:rsidRDefault="0061027A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61027A" w:rsidRPr="0061027A" w:rsidRDefault="0061027A" w:rsidP="006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CF093C" w:rsidRPr="00F0136E" w:rsidRDefault="00CF093C" w:rsidP="00CF093C">
      <w:pPr>
        <w:rPr>
          <w:rFonts w:ascii="Times New Roman" w:hAnsi="Times New Roman" w:cs="Times New Roman"/>
          <w:sz w:val="24"/>
          <w:szCs w:val="24"/>
        </w:rPr>
      </w:pPr>
    </w:p>
    <w:p w:rsidR="00CF093C" w:rsidRPr="00F0136E" w:rsidRDefault="00CF093C" w:rsidP="00CF093C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CF093C" w:rsidRPr="00F0136E" w:rsidTr="009A7063"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CF093C" w:rsidRPr="00F0136E" w:rsidTr="009A7063"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CF093C" w:rsidRPr="00F0136E" w:rsidTr="009A7063"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CF093C" w:rsidRPr="00F0136E" w:rsidTr="009A7063"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CF093C" w:rsidRPr="00F0136E" w:rsidTr="009A7063"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CF093C" w:rsidRPr="00F0136E" w:rsidRDefault="00CF093C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CF093C" w:rsidRPr="00F0136E" w:rsidRDefault="00CF093C" w:rsidP="00CF093C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F0136E">
      <w:pPr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0D09DB"/>
    <w:rsid w:val="00117F42"/>
    <w:rsid w:val="00131D67"/>
    <w:rsid w:val="00147CC4"/>
    <w:rsid w:val="00164EB0"/>
    <w:rsid w:val="001D720E"/>
    <w:rsid w:val="00213ABD"/>
    <w:rsid w:val="00290288"/>
    <w:rsid w:val="002E7BC9"/>
    <w:rsid w:val="003021C2"/>
    <w:rsid w:val="00396DEB"/>
    <w:rsid w:val="003A3300"/>
    <w:rsid w:val="003B5AE1"/>
    <w:rsid w:val="003F00DD"/>
    <w:rsid w:val="004025A2"/>
    <w:rsid w:val="00403684"/>
    <w:rsid w:val="00472BAB"/>
    <w:rsid w:val="00481A2B"/>
    <w:rsid w:val="0052071A"/>
    <w:rsid w:val="00550BC3"/>
    <w:rsid w:val="005E71C4"/>
    <w:rsid w:val="00605A9F"/>
    <w:rsid w:val="0061027A"/>
    <w:rsid w:val="006762AE"/>
    <w:rsid w:val="00690967"/>
    <w:rsid w:val="00696667"/>
    <w:rsid w:val="006A73F9"/>
    <w:rsid w:val="006E17B9"/>
    <w:rsid w:val="00707D8A"/>
    <w:rsid w:val="0071403E"/>
    <w:rsid w:val="00744A5E"/>
    <w:rsid w:val="007F3CC7"/>
    <w:rsid w:val="008065BE"/>
    <w:rsid w:val="00857C20"/>
    <w:rsid w:val="00976DEB"/>
    <w:rsid w:val="00991320"/>
    <w:rsid w:val="009B21AB"/>
    <w:rsid w:val="00A13179"/>
    <w:rsid w:val="00A914AE"/>
    <w:rsid w:val="00AA6559"/>
    <w:rsid w:val="00AB5DE4"/>
    <w:rsid w:val="00B17FAB"/>
    <w:rsid w:val="00B67D57"/>
    <w:rsid w:val="00BE2951"/>
    <w:rsid w:val="00BE69DB"/>
    <w:rsid w:val="00BF6460"/>
    <w:rsid w:val="00C70CF1"/>
    <w:rsid w:val="00CF093C"/>
    <w:rsid w:val="00D5562C"/>
    <w:rsid w:val="00D968D1"/>
    <w:rsid w:val="00DA63E6"/>
    <w:rsid w:val="00DA6E9C"/>
    <w:rsid w:val="00E25655"/>
    <w:rsid w:val="00EC3170"/>
    <w:rsid w:val="00EF424D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2024-09-17T10:06:00Z</cp:lastPrinted>
  <dcterms:created xsi:type="dcterms:W3CDTF">2023-11-14T11:52:00Z</dcterms:created>
  <dcterms:modified xsi:type="dcterms:W3CDTF">2026-04-01T08:20:00Z</dcterms:modified>
</cp:coreProperties>
</file>